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6157D5" w:rsidP="006157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«Правописание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предлогов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157D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157D5">
        <w:rPr>
          <w:rFonts w:ascii="Times New Roman" w:hAnsi="Times New Roman" w:cs="Times New Roman"/>
          <w:sz w:val="24"/>
          <w:szCs w:val="24"/>
        </w:rPr>
        <w:t>пособы</w:t>
      </w:r>
      <w:proofErr w:type="spellEnd"/>
      <w:r w:rsidRPr="006157D5">
        <w:rPr>
          <w:rFonts w:ascii="Times New Roman" w:hAnsi="Times New Roman" w:cs="Times New Roman"/>
          <w:sz w:val="24"/>
          <w:szCs w:val="24"/>
        </w:rPr>
        <w:t xml:space="preserve"> разграничения предлога и приставки.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157D5" w:rsidRDefault="006157D5" w:rsidP="006157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Пройдите по ссылке и посмотрите видео к уроку (</w:t>
      </w:r>
      <w:hyperlink r:id="rId6" w:tgtFrame="_blank" w:history="1">
        <w:r w:rsidRPr="006157D5">
          <w:rPr>
            <w:rStyle w:val="a4"/>
            <w:rFonts w:ascii="Times New Roman" w:hAnsi="Times New Roman" w:cs="Times New Roman"/>
            <w:spacing w:val="15"/>
            <w:sz w:val="24"/>
            <w:szCs w:val="24"/>
          </w:rPr>
          <w:t>https://youtu.be/Gb__jO4bXDA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6157D5" w:rsidRDefault="006157D5" w:rsidP="006157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учебнику стр.113-116, упражнения 158, 159 устно</w:t>
      </w:r>
    </w:p>
    <w:p w:rsidR="006157D5" w:rsidRDefault="006157D5" w:rsidP="006157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160,161 письменно</w:t>
      </w:r>
      <w:bookmarkStart w:id="0" w:name="_GoBack"/>
      <w:bookmarkEnd w:id="0"/>
    </w:p>
    <w:p w:rsidR="006157D5" w:rsidRDefault="006157D5" w:rsidP="006157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упр.162</w:t>
      </w:r>
    </w:p>
    <w:p w:rsidR="006157D5" w:rsidRPr="006157D5" w:rsidRDefault="006157D5" w:rsidP="006157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sectPr w:rsidR="006157D5" w:rsidRPr="0061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71D8B"/>
    <w:multiLevelType w:val="hybridMultilevel"/>
    <w:tmpl w:val="20ACE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D5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2F81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4F1A86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157D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909BF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81AD9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4D14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C44AC"/>
    <w:rsid w:val="00ED358B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7D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157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7D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157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Gb__jO4bXD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2020-05-13T13:22:00Z</dcterms:created>
  <dcterms:modified xsi:type="dcterms:W3CDTF">2020-05-13T13:28:00Z</dcterms:modified>
</cp:coreProperties>
</file>